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22" w:rsidRPr="00F52DF7" w:rsidRDefault="00E66622" w:rsidP="00E66622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F52DF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ТИПЫ ЛИНИЙ ГОСТ 2.303-68</w:t>
      </w:r>
    </w:p>
    <w:p w:rsidR="004E0686" w:rsidRDefault="00E6662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Любая линия чертежа выполняется строго по ГОСТ 2.303-68. Стандарт устанавливает девять типов линий различной толщины и начертания. Почти все типы линий на чертеже выполняются с использованием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7" w:tooltip="Материалы, принадлежности, чертежные инструменты" w:history="1">
        <w:r>
          <w:rPr>
            <w:rStyle w:val="a3"/>
            <w:rFonts w:ascii="Arial" w:hAnsi="Arial" w:cs="Arial"/>
            <w:color w:val="5A3696"/>
            <w:sz w:val="21"/>
            <w:szCs w:val="21"/>
            <w:u w:val="none"/>
            <w:shd w:val="clear" w:color="auto" w:fill="FFFFFF"/>
          </w:rPr>
          <w:t>чертежных инструментов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E66622" w:rsidRPr="00E66622" w:rsidRDefault="00E66622" w:rsidP="00E6662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Толщина линий одного и того же типа должна быть одинакова для всех изображений на данном чертеже, вычерчиваемых в одинаковом </w:t>
      </w:r>
      <w:proofErr w:type="spellStart"/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масштабе</w:t>
      </w:r>
      <w:proofErr w:type="gramStart"/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.Т</w:t>
      </w:r>
      <w:proofErr w:type="gramEnd"/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олщина</w:t>
      </w:r>
      <w:proofErr w:type="spellEnd"/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линии </w:t>
      </w:r>
      <w:r w:rsidRPr="00E66622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S</w:t>
      </w:r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 должна быть в пределах от 0,5 до 1,4 мм в зависимости от величины и сложности изображения, а также от формата чертежа.</w:t>
      </w:r>
    </w:p>
    <w:p w:rsidR="00E66622" w:rsidRPr="00E66622" w:rsidRDefault="00E66622" w:rsidP="00E6662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Таблица  – Типы линий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"/>
        <w:gridCol w:w="2010"/>
        <w:gridCol w:w="3030"/>
        <w:gridCol w:w="1530"/>
        <w:gridCol w:w="3506"/>
      </w:tblGrid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№</w:t>
            </w: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br/>
            </w:r>
            <w:proofErr w:type="spell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</w:t>
            </w:r>
            <w:proofErr w:type="gram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.п</w:t>
            </w:r>
            <w:proofErr w:type="spellEnd"/>
            <w:proofErr w:type="gramEnd"/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Наименование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Начертание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Толщина линии </w:t>
            </w: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br/>
              <w:t>по отношению к толщине основной линии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Основное назначение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Сплошная толстая основная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866900" cy="152400"/>
                  <wp:effectExtent l="0" t="0" r="0" b="0"/>
                  <wp:docPr id="10" name="Рисунок 10" descr="Сплошная толстая осно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лошная толстая осно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0" w:name="002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Линия</w:t>
            </w:r>
            <w:bookmarkEnd w:id="0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видимого контура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перехода видимые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контура сечения (вынесенного и входящего в состав разреза)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Сплошная тонкая 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866900" cy="152400"/>
                  <wp:effectExtent l="0" t="0" r="0" b="0"/>
                  <wp:docPr id="9" name="Рисунок 9" descr="Сплошная тон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лошная тон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Линия контура наложенного сечения</w:t>
            </w: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br/>
              <w:t>Линии размерные и выносные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штриховки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- выноски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Полки линий - выносок и подчеркивание надписей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для изображения пограничных деталей ("обстановка")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ограничения выносных элементов на видах, разрезах и сечениях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перехода воображаемые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Следы плоскостей, линии построения характерных точек при специальных построениях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Сплошная волнистая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611E1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65D81326" wp14:editId="2D6388AD">
                  <wp:extent cx="1866900" cy="152400"/>
                  <wp:effectExtent l="0" t="0" r="0" b="0"/>
                  <wp:docPr id="43" name="Рисунок 43" descr="Сплошная тон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лошная тон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обрыва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разграничения вида и разреза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Штриховая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797050" cy="527050"/>
                  <wp:effectExtent l="0" t="0" r="0" b="6350"/>
                  <wp:docPr id="7" name="Рисунок 7" descr="Штрих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трих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невидимого контура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перехода невидимые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5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Штрих - </w:t>
            </w:r>
            <w:proofErr w:type="gram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пунктирная</w:t>
            </w:r>
            <w:proofErr w:type="gramEnd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тонкая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797050" cy="527050"/>
                  <wp:effectExtent l="0" t="0" r="0" b="6350"/>
                  <wp:docPr id="6" name="Рисунок 6" descr="Штрих-пунктирная тон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трих-пунктирная тон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1" w:name="006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</w:t>
            </w:r>
            <w:bookmarkEnd w:id="1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осевые и центровые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сечений, являющиеся осями симметрии для наложенных или вынесенных сечений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Штрих - </w:t>
            </w:r>
            <w:proofErr w:type="gram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пунктирная</w:t>
            </w:r>
            <w:proofErr w:type="gramEnd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утолщенная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797050" cy="527050"/>
                  <wp:effectExtent l="0" t="0" r="0" b="6350"/>
                  <wp:docPr id="5" name="Рисунок 5" descr="Штрих-пунктирная утолщ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трих-пунктирная утолщ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S/2 до 2S/3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2" w:name="007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</w:t>
            </w:r>
            <w:bookmarkEnd w:id="2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 обозначающие поверхности, подлежащие термообработке или покрытию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для изображения элементов, расположенных перед секущей плоскостью ("наложенная проекция")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Разомкнутая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435100" cy="298450"/>
                  <wp:effectExtent l="0" t="0" r="0" b="6350"/>
                  <wp:docPr id="4" name="Рисунок 4" descr="Разомкну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зомкну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 до 1,5 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3" w:name="008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</w:t>
            </w:r>
            <w:bookmarkEnd w:id="3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сечений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4" w:name="009"/>
            <w:proofErr w:type="gram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Сплошная</w:t>
            </w:r>
            <w:bookmarkEnd w:id="4"/>
            <w:proofErr w:type="gramEnd"/>
            <w:r w:rsidR="002024B4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тонкая с изломами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65250" cy="184150"/>
                  <wp:effectExtent l="0" t="0" r="6350" b="6350"/>
                  <wp:docPr id="3" name="Рисунок 3" descr="Сплошная тонкая с излом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плошная тонкая с излом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Длинные линии обрыва</w:t>
            </w:r>
          </w:p>
        </w:tc>
      </w:tr>
      <w:tr w:rsidR="00E66622" w:rsidRPr="00E66622" w:rsidTr="00E6662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  <w:t>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Штрих - </w:t>
            </w:r>
            <w:proofErr w:type="gramStart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пунктирная</w:t>
            </w:r>
            <w:proofErr w:type="gramEnd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с двумя точками тонкая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5544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511300" cy="533400"/>
                  <wp:effectExtent l="0" t="0" r="0" b="0"/>
                  <wp:docPr id="2" name="Рисунок 2" descr="Штрих-пунктирная с двумя точками тон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трих-пунктирная с двумя точками тон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 S/3 до S/2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bookmarkStart w:id="5" w:name="010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</w:t>
            </w:r>
            <w:bookmarkEnd w:id="5"/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сгиба на развертках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для изображения частей изделия в крайних или промежуточных положениях</w:t>
            </w:r>
          </w:p>
          <w:p w:rsidR="00E66622" w:rsidRPr="00E66622" w:rsidRDefault="00E66622" w:rsidP="00E66622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E66622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Линии для изображения развертки совмещенной с видом</w:t>
            </w:r>
          </w:p>
        </w:tc>
      </w:tr>
    </w:tbl>
    <w:p w:rsidR="00E66622" w:rsidRDefault="00E6662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66622" w:rsidRDefault="00611E12" w:rsidP="009A4D14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66B7B08" wp14:editId="245BA99D">
            <wp:extent cx="1866900" cy="152400"/>
            <wp:effectExtent l="0" t="0" r="0" b="0"/>
            <wp:docPr id="41" name="Рисунок 41" descr="Сплошная толстая осно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лошная толстая основн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D14" w:rsidRPr="000C5345">
        <w:rPr>
          <w:rStyle w:val="apple-converted-space"/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> </w:t>
      </w:r>
      <w:proofErr w:type="gramStart"/>
      <w:r w:rsidR="009A4D14"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Сплошная</w:t>
      </w:r>
      <w:proofErr w:type="gramEnd"/>
      <w:r w:rsidR="009A4D14"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 xml:space="preserve"> толстая основная</w:t>
      </w:r>
      <w:r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 xml:space="preserve"> </w:t>
      </w:r>
      <w:r w:rsidR="009A4D14" w:rsidRPr="000C5345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 w:rsidR="00E66622"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>— применяется для выполнения линий видимого контура, линий контура сечений. Этой линией вы будете обводить внутреннюю рамку чертежа, графы</w:t>
      </w:r>
      <w:r w:rsidR="00E66622" w:rsidRPr="009A4D14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6" w:tooltip="Основная надпись чертежа" w:history="1">
        <w:r w:rsidR="00E66622" w:rsidRPr="009A4D14">
          <w:rPr>
            <w:rStyle w:val="a3"/>
            <w:rFonts w:ascii="Arial" w:hAnsi="Arial" w:cs="Arial"/>
            <w:color w:val="5A3696"/>
            <w:sz w:val="21"/>
            <w:szCs w:val="21"/>
            <w:u w:val="none"/>
            <w:shd w:val="clear" w:color="auto" w:fill="FFFFFF"/>
          </w:rPr>
          <w:t>основной надписи</w:t>
        </w:r>
      </w:hyperlink>
      <w:r w:rsidR="00E66622"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>. Толщина сплошной основной линии (</w:t>
      </w:r>
      <w:r w:rsidR="00E66622" w:rsidRPr="009A4D14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E66622"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>).</w:t>
      </w:r>
      <w:r w:rsidR="009A4D14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197761" cy="18351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45" cy="18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D14"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</w:t>
      </w:r>
      <w:r w:rsidR="009A4D14">
        <w:rPr>
          <w:noProof/>
          <w:lang w:eastAsia="ru-RU"/>
        </w:rPr>
        <w:drawing>
          <wp:inline distT="0" distB="0" distL="0" distR="0" wp14:anchorId="6ECEADDB" wp14:editId="747C4443">
            <wp:extent cx="3086100" cy="2326631"/>
            <wp:effectExtent l="0" t="0" r="0" b="0"/>
            <wp:docPr id="13" name="Рисунок 13" descr="http://vbibl.ru/pars_docs/refs/4/3954/3954_html_m2c7af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bibl.ru/pars_docs/refs/4/3954/3954_html_m2c7af1d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17" cy="23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F7" w:rsidRPr="00F52DF7" w:rsidRDefault="008A7E0D" w:rsidP="00F52DF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>Толщина сплошной основной линии (</w:t>
      </w:r>
      <w:r w:rsidRPr="009A4D14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Pr="009A4D14">
        <w:rPr>
          <w:rFonts w:ascii="Arial" w:hAnsi="Arial" w:cs="Arial"/>
          <w:color w:val="000000"/>
          <w:sz w:val="21"/>
          <w:szCs w:val="21"/>
          <w:shd w:val="clear" w:color="auto" w:fill="FFFFFF"/>
        </w:rPr>
        <w:t>)</w:t>
      </w:r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от 0,5 до 1,4 мм</w:t>
      </w:r>
    </w:p>
    <w:p w:rsidR="00C64AB9" w:rsidRDefault="00611E12" w:rsidP="00C64AB9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5D81326" wp14:editId="2D6388AD">
            <wp:extent cx="1866900" cy="152400"/>
            <wp:effectExtent l="0" t="0" r="0" b="0"/>
            <wp:docPr id="42" name="Рисунок 42" descr="Сплошная тон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лошная тонк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AB9"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Сплошная тонкая линия</w:t>
      </w:r>
      <w:r w:rsidR="00C64AB9" w:rsidRPr="000C5345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предназначается для нанесения размерных и выносных линий, нанесения штриховки, проведения полок линий-выносок, для изображения воображаемых линий перехода одной </w:t>
      </w:r>
      <w:hyperlink r:id="rId19" w:tooltip="О понятии тела и его поверхности в геометрии" w:history="1">
        <w:r w:rsidR="00C64AB9" w:rsidRPr="00C64AB9">
          <w:rPr>
            <w:rStyle w:val="a3"/>
            <w:rFonts w:ascii="Arial" w:hAnsi="Arial" w:cs="Arial"/>
            <w:color w:val="5A3696"/>
            <w:sz w:val="21"/>
            <w:szCs w:val="21"/>
            <w:shd w:val="clear" w:color="auto" w:fill="FFFFFF"/>
          </w:rPr>
          <w:t>поверхности</w:t>
        </w:r>
      </w:hyperlink>
      <w:r w:rsidR="00C64AB9" w:rsidRPr="00C64AB9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другую. Толщина линии выбирается от 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>/</w:t>
      </w:r>
      <w:proofErr w:type="gramStart"/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>З</w:t>
      </w:r>
      <w:proofErr w:type="gramEnd"/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 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C64AB9"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>/2.</w:t>
      </w:r>
    </w:p>
    <w:p w:rsidR="00C64AB9" w:rsidRPr="000C5345" w:rsidRDefault="00C64AB9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FC2536" wp14:editId="7B4EB284">
            <wp:extent cx="2352527" cy="1885950"/>
            <wp:effectExtent l="0" t="0" r="0" b="0"/>
            <wp:docPr id="14" name="Рисунок 14" descr="http://graphics.distant.ru/nachgeom/09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phics.distant.ru/nachgeom/09-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51" cy="18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AB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459123" wp14:editId="6866C394">
            <wp:extent cx="1390650" cy="1631950"/>
            <wp:effectExtent l="0" t="0" r="0" b="6350"/>
            <wp:docPr id="15" name="Рисунок 15" descr="http://www.kornienko-ev.ru/files/pl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rnienko-ev.ru/files/pl_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3" t="56709" r="10667" b="2237"/>
                    <a:stretch/>
                  </pic:blipFill>
                  <pic:spPr bwMode="auto">
                    <a:xfrm>
                      <a:off x="0" y="0"/>
                      <a:ext cx="13906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7E0D05F" wp14:editId="7A80E1CB">
            <wp:extent cx="2686050" cy="1388521"/>
            <wp:effectExtent l="0" t="0" r="0" b="2540"/>
            <wp:docPr id="16" name="Рисунок 16" descr="http://lib.convdocs.org/pars_docs/refs/21/20935/20935_html_m792476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convdocs.org/pars_docs/refs/21/20935/20935_html_m792476c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25" cy="13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5" w:rsidRDefault="00C64AB9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Линии перехода</w:t>
      </w:r>
      <w:r w:rsidR="000C534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        Размерные и выносные линии</w:t>
      </w:r>
    </w:p>
    <w:p w:rsidR="000C5345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2E9FBB" wp14:editId="7168DC58">
            <wp:extent cx="3524250" cy="1054100"/>
            <wp:effectExtent l="0" t="0" r="0" b="0"/>
            <wp:docPr id="17" name="Рисунок 1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E7F45CB" wp14:editId="521AD1D1">
            <wp:extent cx="1911350" cy="1758950"/>
            <wp:effectExtent l="0" t="0" r="0" b="0"/>
            <wp:docPr id="18" name="Рисунок 18" descr="http://www.stroyoffis.ru/gost_eskd/gost_2_312_72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yoffis.ru/gost_eskd/gost_2_312_72/imag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73" b="12063"/>
                    <a:stretch/>
                  </pic:blipFill>
                  <pic:spPr bwMode="auto">
                    <a:xfrm>
                      <a:off x="0" y="0"/>
                      <a:ext cx="19113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45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Штриховка                                                                                                   Л</w:t>
      </w:r>
      <w:r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>ини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C64AB9">
        <w:rPr>
          <w:rFonts w:ascii="Arial" w:hAnsi="Arial" w:cs="Arial"/>
          <w:color w:val="000000"/>
          <w:sz w:val="21"/>
          <w:szCs w:val="21"/>
          <w:shd w:val="clear" w:color="auto" w:fill="FFFFFF"/>
        </w:rPr>
        <w:t>-вынос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ки   </w:t>
      </w:r>
    </w:p>
    <w:p w:rsidR="000C5345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C5345" w:rsidRPr="008A7E0D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52DF7">
        <w:rPr>
          <w:rFonts w:ascii="Arial" w:hAnsi="Arial" w:cs="Arial"/>
          <w:color w:val="000000"/>
          <w:sz w:val="32"/>
          <w:szCs w:val="32"/>
          <w:shd w:val="clear" w:color="auto" w:fill="FFFFFF"/>
        </w:rPr>
        <w:t>3</w:t>
      </w:r>
      <w:r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. Сплошная волнистая линия</w:t>
      </w:r>
      <w:r w:rsidRPr="000C5345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применяется для изображения линии обрыва</w:t>
      </w:r>
      <w:r w:rsidR="00437BB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(изображение дано не полностью)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разграничения вида и разреза</w:t>
      </w:r>
      <w:r w:rsidR="00437BBD">
        <w:rPr>
          <w:rFonts w:ascii="Arial" w:hAnsi="Arial" w:cs="Arial"/>
          <w:color w:val="000000"/>
          <w:sz w:val="21"/>
          <w:szCs w:val="21"/>
          <w:shd w:val="clear" w:color="auto" w:fill="FFFFFF"/>
        </w:rPr>
        <w:t>, местного разреза.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Толщина линии от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/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/2. Этот тип линии выполняется от руки.</w:t>
      </w:r>
    </w:p>
    <w:p w:rsidR="000C5345" w:rsidRPr="00437BBD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C5D886" wp14:editId="56BF9640">
            <wp:extent cx="2030612" cy="1327150"/>
            <wp:effectExtent l="0" t="0" r="8255" b="6350"/>
            <wp:docPr id="19" name="Рисунок 19" descr="http://900igr.net/datas/cherchenie/Tipy-linij/0007-007-Sploshnaja-volnis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cherchenie/Tipy-linij/0007-007-Sploshnaja-volnista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4" t="36843" r="31513" b="14999"/>
                    <a:stretch/>
                  </pic:blipFill>
                  <pic:spPr bwMode="auto">
                    <a:xfrm>
                      <a:off x="0" y="0"/>
                      <a:ext cx="2030678" cy="13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BB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437BBD">
        <w:rPr>
          <w:noProof/>
          <w:sz w:val="52"/>
          <w:szCs w:val="52"/>
          <w:lang w:eastAsia="ru-RU"/>
        </w:rPr>
        <w:drawing>
          <wp:inline distT="0" distB="0" distL="0" distR="0">
            <wp:extent cx="2334927" cy="1123950"/>
            <wp:effectExtent l="0" t="0" r="8255" b="0"/>
            <wp:docPr id="21" name="Рисунок 21" descr="проецирование 2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ецирование 2 0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12131" r="67484" b="55118"/>
                    <a:stretch/>
                  </pic:blipFill>
                  <pic:spPr bwMode="auto">
                    <a:xfrm>
                      <a:off x="0" y="0"/>
                      <a:ext cx="2336633" cy="11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="00FA465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013107" cy="869950"/>
            <wp:effectExtent l="0" t="0" r="6350" b="6350"/>
            <wp:docPr id="22" name="Рисунок 22" descr="проецирование 2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ецирование 2 0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7" t="44594" r="35870" b="44165"/>
                    <a:stretch/>
                  </pic:blipFill>
                  <pic:spPr bwMode="auto">
                    <a:xfrm>
                      <a:off x="0" y="0"/>
                      <a:ext cx="2013107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45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>Линия обрыва                                 разграничения вида и разреза                Местный разрез</w:t>
      </w:r>
    </w:p>
    <w:p w:rsidR="00F52DF7" w:rsidRDefault="00F52DF7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11E12" w:rsidRDefault="00C000D0" w:rsidP="00611E12">
      <w:pPr>
        <w:pStyle w:val="a6"/>
        <w:ind w:left="0"/>
        <w:jc w:val="both"/>
        <w:rPr>
          <w:noProof/>
          <w:lang w:eastAsia="ru-RU"/>
        </w:rPr>
      </w:pPr>
      <w:r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4.</w:t>
      </w:r>
      <w:r w:rsidR="00611E12" w:rsidRPr="00F52DF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 xml:space="preserve"> Штриховая линия</w:t>
      </w:r>
      <w:r w:rsidR="00611E12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="00611E12"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4F0B8DA" wp14:editId="41F04296">
            <wp:extent cx="1797050" cy="527050"/>
            <wp:effectExtent l="19050" t="19050" r="12700" b="25400"/>
            <wp:docPr id="45" name="Рисунок 45" descr="Штрих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трихов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52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11E12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="00611E12" w:rsidRPr="00C000D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используется для изображения линий невидимого контура, невидимых линий перехода. Длину штриха выбирают от 2 до 8 мм, расстояние между штрихами от 1 до 2 мм. Толщина линии от </w:t>
      </w:r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/</w:t>
      </w:r>
      <w:proofErr w:type="gramStart"/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</w:rPr>
        <w:t>З</w:t>
      </w:r>
      <w:proofErr w:type="gramEnd"/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 </w:t>
      </w:r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611E1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/2.  </w:t>
      </w:r>
    </w:p>
    <w:p w:rsidR="00611E12" w:rsidRDefault="00611E12" w:rsidP="00611E12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185CE1B" wp14:editId="1540C34B">
            <wp:extent cx="1885950" cy="1808579"/>
            <wp:effectExtent l="0" t="0" r="0" b="1270"/>
            <wp:docPr id="36" name="Рисунок 36" descr="http://img231.imageshack.us/img231/1659/clipboard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31.imageshack.us/img231/1659/clipboard1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2" t="35906" r="27898" b="12838"/>
                    <a:stretch/>
                  </pic:blipFill>
                  <pic:spPr bwMode="auto">
                    <a:xfrm>
                      <a:off x="0" y="0"/>
                      <a:ext cx="1888899" cy="18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090D3C8" wp14:editId="7F19A10E">
            <wp:extent cx="1555750" cy="1848420"/>
            <wp:effectExtent l="0" t="0" r="6350" b="0"/>
            <wp:docPr id="37" name="Рисунок 37" descr="Рис. 9. Линии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9. Линии чертеж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9" t="57573" b="1"/>
                    <a:stretch/>
                  </pic:blipFill>
                  <pic:spPr bwMode="auto">
                    <a:xfrm>
                      <a:off x="0" y="0"/>
                      <a:ext cx="1567702" cy="18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5448A9A" wp14:editId="0185FACF">
            <wp:extent cx="1543050" cy="1885258"/>
            <wp:effectExtent l="0" t="0" r="0" b="1270"/>
            <wp:docPr id="38" name="Рисунок 38" descr="Рис. 9. Линии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9. Линии чертежа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28348" l="48369" r="86372">
                                  <a14:foregroundMark x1="73321" y1="1451" x2="73321" y2="1451"/>
                                  <a14:foregroundMark x1="73512" y1="3013" x2="73512" y2="3013"/>
                                  <a14:foregroundMark x1="61420" y1="1116" x2="61420" y2="1116"/>
                                  <a14:foregroundMark x1="61420" y1="1116" x2="61612" y2="27121"/>
                                  <a14:foregroundMark x1="66987" y1="1339" x2="67946" y2="28013"/>
                                  <a14:foregroundMark x1="73321" y1="3571" x2="73321" y2="27567"/>
                                  <a14:backgroundMark x1="63532" y1="26786" x2="67562" y2="27009"/>
                                  <a14:backgroundMark x1="64107" y1="27121" x2="63148" y2="26674"/>
                                  <a14:backgroundMark x1="62956" y1="26786" x2="62956" y2="26339"/>
                                  <a14:backgroundMark x1="65835" y1="26451" x2="65835" y2="26451"/>
                                  <a14:backgroundMark x1="65067" y1="26563" x2="65067" y2="26563"/>
                                  <a14:backgroundMark x1="66411" y1="26674" x2="66411" y2="26674"/>
                                  <a14:backgroundMark x1="54511" y1="4911" x2="54511" y2="4911"/>
                                  <a14:backgroundMark x1="53743" y1="5357" x2="52783" y2="5357"/>
                                  <a14:backgroundMark x1="52591" y1="5134" x2="52591" y2="5134"/>
                                  <a14:backgroundMark x1="51248" y1="5580" x2="51248" y2="5580"/>
                                  <a14:backgroundMark x1="50480" y1="5580" x2="50480" y2="5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2" r="11793" b="71555"/>
                    <a:stretch/>
                  </pic:blipFill>
                  <pic:spPr bwMode="auto">
                    <a:xfrm>
                      <a:off x="0" y="0"/>
                      <a:ext cx="1544182" cy="18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DF7" w:rsidRDefault="00F52DF7" w:rsidP="00611E12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52DF7" w:rsidRDefault="00F52DF7" w:rsidP="00611E12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11E12" w:rsidRDefault="00611E12" w:rsidP="00611E12">
      <w:pPr>
        <w:pStyle w:val="a7"/>
        <w:shd w:val="clear" w:color="auto" w:fill="FFFFFF"/>
        <w:spacing w:before="96" w:beforeAutospacing="0" w:after="120" w:afterAutospacing="0" w:line="305" w:lineRule="atLeast"/>
        <w:rPr>
          <w:rFonts w:ascii="Arial" w:hAnsi="Arial" w:cs="Arial"/>
          <w:color w:val="000000"/>
          <w:sz w:val="21"/>
          <w:szCs w:val="21"/>
        </w:rPr>
      </w:pPr>
      <w:r w:rsidRPr="007F4437">
        <w:rPr>
          <w:rFonts w:ascii="Arial" w:hAnsi="Arial" w:cs="Arial"/>
          <w:b/>
          <w:color w:val="1F497D" w:themeColor="text2"/>
          <w:sz w:val="32"/>
          <w:szCs w:val="32"/>
        </w:rPr>
        <w:t>5. Штрихпунктирная тонкая линия</w:t>
      </w:r>
      <w:r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7A3BE7AC" wp14:editId="67339CA1">
            <wp:extent cx="1797050" cy="527050"/>
            <wp:effectExtent l="19050" t="19050" r="12700" b="25400"/>
            <wp:docPr id="48" name="Рисунок 48" descr="Штрих-пунктирная тон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трих-пунктирная тонк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52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Pr="006B6BFA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применяется для изображения осевых и центровых линий. Длина штриха выбирается от 5 до 30 мм, расстояние между штрихами от 3 до 5 мм. Штрихи чередуются с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34" w:tooltip="Материальная точка" w:history="1">
        <w:r>
          <w:rPr>
            <w:rStyle w:val="a3"/>
            <w:rFonts w:ascii="Arial" w:hAnsi="Arial" w:cs="Arial"/>
            <w:color w:val="5A3696"/>
            <w:sz w:val="21"/>
            <w:szCs w:val="21"/>
          </w:rPr>
          <w:t>точками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Толщина линии от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>
        <w:rPr>
          <w:rFonts w:ascii="Arial" w:hAnsi="Arial" w:cs="Arial"/>
          <w:color w:val="000000"/>
          <w:sz w:val="21"/>
          <w:szCs w:val="21"/>
        </w:rPr>
        <w:t>/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З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до 8/2.</w:t>
      </w:r>
    </w:p>
    <w:p w:rsidR="00611E12" w:rsidRDefault="00611E12" w:rsidP="00611E12">
      <w:pPr>
        <w:pStyle w:val="a7"/>
        <w:shd w:val="clear" w:color="auto" w:fill="FFFFFF"/>
        <w:spacing w:before="96" w:beforeAutospacing="0" w:after="120" w:afterAutospacing="0" w:line="30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 изображении окружности штрихи штрихпунктирной линии должны пересекаться в центре окружности, и поэтому линию называют штрихпунктирная центровая, подчеркивая тем самым ее назначение </w:t>
      </w:r>
    </w:p>
    <w:p w:rsidR="00611E12" w:rsidRDefault="00611E12" w:rsidP="00611E12">
      <w:pPr>
        <w:pStyle w:val="a7"/>
        <w:shd w:val="clear" w:color="auto" w:fill="FFFFFF"/>
        <w:spacing w:before="96" w:beforeAutospacing="0" w:after="120" w:afterAutospacing="0" w:line="30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Штрихпунктирная (осевая и центровая) линия должна выступать за контуры изображения предметов на 3-5 мм. Если необходимо задать центр окружности для отверстия диаметром менее 12 мм, то центровые линии выполняют одним штрихом. На рисунке  показано нанесение осевых и центровых линий.</w:t>
      </w:r>
    </w:p>
    <w:p w:rsidR="00611E12" w:rsidRPr="00FA4655" w:rsidRDefault="00611E12" w:rsidP="00611E12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CECE2F" wp14:editId="7BC8A7CE">
            <wp:extent cx="2736850" cy="1661198"/>
            <wp:effectExtent l="0" t="0" r="6350" b="0"/>
            <wp:docPr id="46" name="Рисунок 46" descr="Рис. 14. Примеры проведения центровых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14. Примеры проведения центровых лини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08" cy="16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BDA75A8" wp14:editId="66E0968E">
            <wp:extent cx="3018287" cy="156832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8219" cy="15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E12" w:rsidRDefault="00611E12" w:rsidP="00611E1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</w:t>
      </w:r>
    </w:p>
    <w:p w:rsidR="0017252D" w:rsidRDefault="0017252D" w:rsidP="00C000D0">
      <w:pPr>
        <w:pStyle w:val="a6"/>
        <w:ind w:left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6. Штрихпунктирная утолщенная</w:t>
      </w:r>
      <w:r w:rsidRPr="002024B4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 </w:t>
      </w: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B8A2672" wp14:editId="7DF1E6AF">
            <wp:extent cx="1797050" cy="527050"/>
            <wp:effectExtent l="19050" t="19050" r="12700" b="25400"/>
            <wp:docPr id="49" name="Рисунок 49" descr="Штрих-пунктирная утолщ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трих-пунктирная утолщенна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52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024B4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линия применяется для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7" w:tooltip="Как кодируется изображение. Полные уроки" w:history="1">
        <w:r>
          <w:rPr>
            <w:rStyle w:val="a3"/>
            <w:rFonts w:ascii="Arial" w:hAnsi="Arial" w:cs="Arial"/>
            <w:color w:val="5A3696"/>
            <w:sz w:val="21"/>
            <w:szCs w:val="21"/>
            <w:u w:val="none"/>
            <w:shd w:val="clear" w:color="auto" w:fill="FFFFFF"/>
          </w:rPr>
          <w:t>изображения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поверхности, подлежащей термообработке или покрытию (в школьном курсе не используется).</w:t>
      </w:r>
      <w:r w:rsidRP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E66622">
        <w:rPr>
          <w:rFonts w:ascii="Arial" w:hAnsi="Arial" w:cs="Arial"/>
          <w:color w:val="000000"/>
          <w:sz w:val="21"/>
          <w:szCs w:val="21"/>
          <w:shd w:val="clear" w:color="auto" w:fill="FFFFFF"/>
        </w:rPr>
        <w:t>Линии для изображения элементов, расположенных перед секущей плоскостью ("наложенная проекция")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611E12" w:rsidRDefault="0017252D" w:rsidP="00C000D0">
      <w:pPr>
        <w:pStyle w:val="a6"/>
        <w:ind w:left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</w:p>
    <w:p w:rsidR="0017252D" w:rsidRDefault="0017252D" w:rsidP="0017252D">
      <w:pPr>
        <w:pStyle w:val="a6"/>
        <w:ind w:left="0"/>
        <w:jc w:val="center"/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4FA5AC" wp14:editId="60FD0784">
            <wp:extent cx="2070100" cy="1478643"/>
            <wp:effectExtent l="0" t="0" r="6350" b="7620"/>
            <wp:docPr id="50" name="Рисунок 50" descr="http://www.derev-grad.ru/stroitelstvo/proektirovanie-stroitelstva/obschie-voprosy-proektirovaniya-stroitelstva/img6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ev-grad.ru/stroitelstvo/proektirovanie-stroitelstva/obschie-voprosy-proektirovaniya-stroitelstva/img643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30" cy="14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55" w:rsidRDefault="00FA4655" w:rsidP="00FA4655">
      <w:pPr>
        <w:pStyle w:val="a6"/>
        <w:ind w:left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30C4" w:rsidRDefault="00FC30C4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30C4" w:rsidRDefault="0017252D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>7</w:t>
      </w:r>
      <w:r w:rsidR="00FC30C4" w:rsidRPr="00FC30C4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. Разомкнутая </w:t>
      </w:r>
      <w:r w:rsidR="00FC30C4"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линия</w:t>
      </w:r>
      <w:r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1C2DE12" wp14:editId="0BCE3F7E">
            <wp:extent cx="1435100" cy="298450"/>
            <wp:effectExtent l="19050" t="19050" r="12700" b="25400"/>
            <wp:docPr id="51" name="Рисунок 51" descr="Разомкну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омкнута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9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C30C4" w:rsidRPr="00FC30C4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</w:t>
      </w:r>
      <w:r w:rsidR="00FC30C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предназначается для изображения места секущей плоскости при построении сечений и разрезов. Толщина линии от </w:t>
      </w:r>
      <w:r w:rsidR="00FC30C4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="00FC30C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 1,5 </w:t>
      </w:r>
      <w:r w:rsidR="00FC30C4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</w:p>
    <w:p w:rsidR="00FC30C4" w:rsidRDefault="00FC30C4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C30C4" w:rsidRDefault="00FC30C4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8CF49A" wp14:editId="14BD3A25">
            <wp:extent cx="2672257" cy="11557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5790" b="5263"/>
                    <a:stretch/>
                  </pic:blipFill>
                  <pic:spPr bwMode="auto">
                    <a:xfrm>
                      <a:off x="0" y="0"/>
                      <a:ext cx="2675501" cy="115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="006B6BF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="006B6BFA">
        <w:rPr>
          <w:noProof/>
          <w:lang w:eastAsia="ru-RU"/>
        </w:rPr>
        <w:drawing>
          <wp:inline distT="0" distB="0" distL="0" distR="0" wp14:anchorId="7F0B5781" wp14:editId="4BC7DFC0">
            <wp:extent cx="1204065" cy="2330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5917" cy="23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BF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</w:t>
      </w:r>
      <w:r w:rsidR="006B6BFA">
        <w:rPr>
          <w:noProof/>
          <w:sz w:val="40"/>
          <w:szCs w:val="40"/>
          <w:lang w:eastAsia="ru-RU"/>
        </w:rPr>
        <w:drawing>
          <wp:inline distT="0" distB="0" distL="0" distR="0">
            <wp:extent cx="1390650" cy="2324100"/>
            <wp:effectExtent l="0" t="0" r="0" b="0"/>
            <wp:docPr id="31" name="Рисунок 31" descr="Изображение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17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2" t="45315" r="6700" b="7999"/>
                    <a:stretch/>
                  </pic:blipFill>
                  <pic:spPr bwMode="auto">
                    <a:xfrm>
                      <a:off x="0" y="0"/>
                      <a:ext cx="1390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437" w:rsidRDefault="007F4437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F4437" w:rsidRDefault="007F4437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B6BFA" w:rsidRDefault="006B6BFA" w:rsidP="00C000D0">
      <w:pPr>
        <w:pStyle w:val="a6"/>
        <w:ind w:left="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7252D" w:rsidRDefault="0017252D" w:rsidP="0017252D">
      <w:pPr>
        <w:pStyle w:val="a6"/>
        <w:ind w:left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8.</w:t>
      </w:r>
      <w:r w:rsidR="000C5345"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 xml:space="preserve"> </w:t>
      </w:r>
      <w:proofErr w:type="gramStart"/>
      <w:r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>Сплошная</w:t>
      </w:r>
      <w:proofErr w:type="gramEnd"/>
      <w:r w:rsidRPr="007F4437">
        <w:rPr>
          <w:rFonts w:ascii="Arial" w:hAnsi="Arial" w:cs="Arial"/>
          <w:b/>
          <w:color w:val="1F497D" w:themeColor="text2"/>
          <w:sz w:val="32"/>
          <w:szCs w:val="32"/>
          <w:shd w:val="clear" w:color="auto" w:fill="FFFFFF"/>
        </w:rPr>
        <w:t xml:space="preserve"> тонкая с изломом</w:t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P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6A8B470" wp14:editId="511F18BC">
            <wp:extent cx="1365250" cy="184150"/>
            <wp:effectExtent l="19050" t="19050" r="25400" b="25400"/>
            <wp:docPr id="53" name="Рисунок 53" descr="Сплошная тонкая с излом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лошная тонкая с излом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4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Этой линией изображают длинные линии обрыва. Толщина линии от </w:t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/</w:t>
      </w:r>
      <w:proofErr w:type="gramStart"/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>З</w:t>
      </w:r>
      <w:proofErr w:type="gramEnd"/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</w:t>
      </w:r>
      <w:r w:rsidRP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</w:t>
      </w:r>
      <w:r w:rsidRPr="00FA4655">
        <w:rPr>
          <w:rFonts w:ascii="Arial" w:hAnsi="Arial" w:cs="Arial"/>
          <w:color w:val="000000"/>
          <w:sz w:val="21"/>
          <w:szCs w:val="21"/>
          <w:shd w:val="clear" w:color="auto" w:fill="FFFFFF"/>
        </w:rPr>
        <w:t>/2</w:t>
      </w:r>
    </w:p>
    <w:p w:rsidR="0017252D" w:rsidRPr="00FA4655" w:rsidRDefault="0017252D" w:rsidP="0017252D">
      <w:pPr>
        <w:pStyle w:val="a6"/>
        <w:ind w:left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FDC0F7" wp14:editId="36E083CC">
            <wp:extent cx="6570345" cy="1323340"/>
            <wp:effectExtent l="0" t="0" r="1905" b="0"/>
            <wp:docPr id="54" name="Рисунок 54" descr="http://ruc.ensayoes.com/pars_docs/refs/359/358339/358339_html_a4fc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c.ensayoes.com/pars_docs/refs/359/358339/358339_html_a4fced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B9" w:rsidRDefault="000C5345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024B4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  </w:t>
      </w:r>
      <w:r w:rsidR="0017252D" w:rsidRPr="0017252D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>9. Штрихпунктирная тонкая линия с двумя точками</w:t>
      </w:r>
      <w:r w:rsidR="00F52DF7">
        <w:rPr>
          <w:rFonts w:ascii="Arial" w:hAnsi="Arial" w:cs="Arial"/>
          <w:b/>
          <w:color w:val="1F497D" w:themeColor="text2"/>
          <w:sz w:val="28"/>
          <w:szCs w:val="28"/>
          <w:shd w:val="clear" w:color="auto" w:fill="FFFFFF"/>
        </w:rPr>
        <w:t xml:space="preserve">  </w:t>
      </w:r>
      <w:r w:rsidR="00F52DF7" w:rsidRPr="00E6662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749DAC9" wp14:editId="775B3EA3">
            <wp:extent cx="1511300" cy="533400"/>
            <wp:effectExtent l="19050" t="19050" r="12700" b="19050"/>
            <wp:docPr id="55" name="Рисунок 55" descr="Штрих-пунктирная с двумя точками тон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трих-пунктирная с двумя точками тонк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53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252D" w:rsidRPr="00F52DF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применяется для изображения линий сгиба на развертках, для изображения частей изделий в крайних или промежуточных положениях. Длина штриха от 5 до 30 мм, расстояние между штрихами от 4 до 6 мм. Толщина линии от Э/</w:t>
      </w:r>
      <w:proofErr w:type="gramStart"/>
      <w:r w:rsid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>З</w:t>
      </w:r>
      <w:proofErr w:type="gramEnd"/>
      <w:r w:rsidR="0017252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 в/2.</w:t>
      </w:r>
    </w:p>
    <w:p w:rsidR="00F52DF7" w:rsidRPr="00C64AB9" w:rsidRDefault="00F52DF7" w:rsidP="00C64AB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55F759" wp14:editId="4E68B5FA">
            <wp:extent cx="3206443" cy="228505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0082" cy="22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983BBD7" wp14:editId="2D0DB054">
            <wp:extent cx="2647950" cy="2647950"/>
            <wp:effectExtent l="0" t="0" r="0" b="0"/>
            <wp:docPr id="57" name="Рисунок 1" descr="http://183spb.edusite.ru/old/DswMedia/p75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3spb.edusite.ru/old/DswMedia/p75/image00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E66622" w:rsidRDefault="00E66622" w:rsidP="00F52D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C815D0" wp14:editId="263C0739">
            <wp:extent cx="4254500" cy="4273550"/>
            <wp:effectExtent l="0" t="0" r="0" b="0"/>
            <wp:docPr id="1" name="Рисунок 1" descr="http://grafika.stu.ru/wolchin/umm/in_graph/ig/003/000.files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afika.stu.ru/wolchin/umm/in_graph/ig/003/000.files/0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0B3F3B" w:rsidRDefault="000B3F3B" w:rsidP="00F52DF7">
      <w:pPr>
        <w:jc w:val="center"/>
      </w:pPr>
    </w:p>
    <w:p w:rsidR="00143A5E" w:rsidRPr="00143A5E" w:rsidRDefault="00143A5E" w:rsidP="00143A5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143A5E">
        <w:rPr>
          <w:rFonts w:ascii="TimesNewRomanPS-BoldMT" w:hAnsi="TimesNewRomanPS-BoldMT" w:cs="TimesNewRomanPS-BoldMT"/>
          <w:b/>
          <w:bCs/>
          <w:sz w:val="32"/>
          <w:szCs w:val="32"/>
        </w:rPr>
        <w:lastRenderedPageBreak/>
        <w:t>Практические задания по теме «Типы линий».</w:t>
      </w:r>
    </w:p>
    <w:p w:rsidR="00143A5E" w:rsidRPr="00143A5E" w:rsidRDefault="00143A5E" w:rsidP="00143A5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3A5E" w:rsidRP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 w:rsidRPr="00143A5E">
        <w:rPr>
          <w:rFonts w:ascii="TimesNewRomanPSMT" w:hAnsi="TimesNewRomanPSMT" w:cs="TimesNewRomanPSMT"/>
          <w:sz w:val="24"/>
          <w:szCs w:val="24"/>
        </w:rPr>
        <w:t>Практические занятия по теме «Типы линий» состоят из упражнений,</w:t>
      </w:r>
    </w:p>
    <w:p w:rsidR="00143A5E" w:rsidRP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3A5E">
        <w:rPr>
          <w:rFonts w:ascii="TimesNewRomanPSMT" w:hAnsi="TimesNewRomanPSMT" w:cs="TimesNewRomanPSMT"/>
          <w:sz w:val="24"/>
          <w:szCs w:val="24"/>
        </w:rPr>
        <w:t>направленных</w:t>
      </w:r>
      <w:proofErr w:type="gramEnd"/>
      <w:r w:rsidRPr="00143A5E">
        <w:rPr>
          <w:rFonts w:ascii="TimesNewRomanPSMT" w:hAnsi="TimesNewRomanPSMT" w:cs="TimesNewRomanPSMT"/>
          <w:sz w:val="24"/>
          <w:szCs w:val="24"/>
        </w:rPr>
        <w:t xml:space="preserve"> на приобретение необходимого навыка в работе с графитным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 w:rsidRPr="00143A5E">
        <w:rPr>
          <w:rFonts w:ascii="TimesNewRomanPSMT" w:hAnsi="TimesNewRomanPSMT" w:cs="TimesNewRomanPSMT"/>
          <w:sz w:val="24"/>
          <w:szCs w:val="24"/>
        </w:rPr>
        <w:t>карандашом, и циркулем</w:t>
      </w:r>
      <w:proofErr w:type="gramStart"/>
      <w:r w:rsidRPr="00143A5E">
        <w:rPr>
          <w:rFonts w:ascii="TimesNewRomanPSMT" w:hAnsi="TimesNewRomanPSMT" w:cs="TimesNewRomanPSMT"/>
          <w:sz w:val="24"/>
          <w:szCs w:val="24"/>
        </w:rPr>
        <w:t xml:space="preserve"> .</w:t>
      </w:r>
      <w:proofErr w:type="gramEnd"/>
    </w:p>
    <w:p w:rsidR="00143A5E" w:rsidRP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</w:pP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Упражнение 1</w:t>
      </w:r>
      <w:r>
        <w:rPr>
          <w:rFonts w:ascii="TimesNewRomanPSMT" w:hAnsi="TimesNewRomanPSMT" w:cs="TimesNewRomanPSMT"/>
          <w:sz w:val="24"/>
          <w:szCs w:val="24"/>
        </w:rPr>
        <w:t xml:space="preserve">.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Типы линий (см. Ю.Н.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Орса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А.Н. Домбровский, Сборник</w:t>
      </w:r>
      <w:proofErr w:type="gramEnd"/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заданий по черчению для слушателей подготовительных курсов МАРХИ чертеж 1).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Цель задания.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Научиться вычерчивать в карандаше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вертикальные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и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горизонтальные линии различного типа, точно соблюдая соответствие их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конфигурации и толщине.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Методические указания.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Линии должны быть с четкими и ровными краями, одинаковой толщины на всем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протяжении</w:t>
      </w:r>
      <w:proofErr w:type="gramEnd"/>
      <w:r>
        <w:rPr>
          <w:rFonts w:ascii="TimesNewRomanPSMT" w:hAnsi="TimesNewRomanPSMT" w:cs="TimesNewRomanPSMT"/>
          <w:sz w:val="24"/>
          <w:szCs w:val="24"/>
        </w:rPr>
        <w:t>. Все линии одного типа должны быть одной толщины. В конце задания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для приобретения навыков работы с угольниками предлагается заштриховать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нижний</w:t>
      </w:r>
      <w:proofErr w:type="gramEnd"/>
    </w:p>
    <w:p w:rsidR="00143A5E" w:rsidRDefault="00143A5E" w:rsidP="00143A5E">
      <w:pPr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треугольник под углом 45 градусов.</w:t>
      </w:r>
    </w:p>
    <w:p w:rsidR="000B3F3B" w:rsidRDefault="000B3F3B" w:rsidP="00143A5E">
      <w:pPr>
        <w:spacing w:after="0" w:line="240" w:lineRule="atLeast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bookmarkStart w:id="6" w:name="_GoBack"/>
      <w:bookmarkEnd w:id="6"/>
    </w:p>
    <w:p w:rsidR="00143A5E" w:rsidRDefault="000B3F3B" w:rsidP="00143A5E">
      <w:pPr>
        <w:jc w:val="center"/>
      </w:pPr>
      <w:r>
        <w:rPr>
          <w:noProof/>
          <w:lang w:eastAsia="ru-RU"/>
        </w:rPr>
        <w:drawing>
          <wp:inline distT="0" distB="0" distL="0" distR="0" wp14:anchorId="433E3808" wp14:editId="44F87681">
            <wp:extent cx="5810250" cy="5905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3B" w:rsidRDefault="000B3F3B" w:rsidP="00143A5E">
      <w:pPr>
        <w:jc w:val="center"/>
      </w:pPr>
    </w:p>
    <w:p w:rsidR="000B3F3B" w:rsidRDefault="000B3F3B" w:rsidP="00143A5E">
      <w:pPr>
        <w:jc w:val="center"/>
      </w:pPr>
    </w:p>
    <w:p w:rsidR="000B3F3B" w:rsidRDefault="000B3F3B" w:rsidP="00143A5E">
      <w:pPr>
        <w:jc w:val="center"/>
      </w:pP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Упражнение 2.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Орнамент из прямых линий (см. Ю.Н.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Орса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А.Н. Домбровский,</w:t>
      </w:r>
      <w:proofErr w:type="gramEnd"/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Сборник заданий по черчению для слушателей подготовительных курсов МАРХИ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чертеж 2).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Цель задания.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Научиться проводить прямые перпендикулярные друг к другу линии одной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толщины, наклонные линии и стыковать несколько линий в одной точке.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Методические указания.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Орнамент выполнятся двумя типами линий: наклонными линиями под углом</w:t>
      </w:r>
    </w:p>
    <w:p w:rsidR="00143A5E" w:rsidRDefault="00143A5E" w:rsidP="00143A5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45 градусов к горизонтали и толщиной 0,3 – 0,4 мм и 0,7 мм по квадратной сетке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с</w:t>
      </w:r>
      <w:proofErr w:type="gramEnd"/>
    </w:p>
    <w:p w:rsidR="00143A5E" w:rsidRDefault="00143A5E" w:rsidP="00143A5E">
      <w:pPr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размером ячеек 30 на 30 мм толщиной около 0,1 мм.</w:t>
      </w:r>
    </w:p>
    <w:p w:rsidR="006A205D" w:rsidRDefault="006A205D" w:rsidP="00143A5E">
      <w:pPr>
        <w:jc w:val="center"/>
      </w:pPr>
      <w:r>
        <w:rPr>
          <w:noProof/>
          <w:lang w:eastAsia="ru-RU"/>
        </w:rPr>
        <w:drawing>
          <wp:inline distT="0" distB="0" distL="0" distR="0" wp14:anchorId="307FFE9E" wp14:editId="3957CF30">
            <wp:extent cx="5067300" cy="529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5D" w:rsidRDefault="006A205D" w:rsidP="00143A5E">
      <w:pPr>
        <w:jc w:val="center"/>
      </w:pPr>
      <w:r>
        <w:rPr>
          <w:noProof/>
          <w:lang w:eastAsia="ru-RU"/>
        </w:rPr>
        <w:drawing>
          <wp:inline distT="0" distB="0" distL="0" distR="0" wp14:anchorId="6F0F27F6" wp14:editId="5C40777F">
            <wp:extent cx="5124450" cy="2295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5D" w:rsidRDefault="006A205D" w:rsidP="00143A5E">
      <w:pPr>
        <w:jc w:val="center"/>
      </w:pP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Упражнение 3.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Окружности разного размера из линий разной толщины (см. Ю.Н.</w:t>
      </w:r>
      <w:proofErr w:type="gramEnd"/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Орса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А.Н. Домбровский, Сборник заданий по черчению для слушателей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подготовительных курсов МАРХИ чертеж 3).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Цель задания.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Научиться вычерчивать окружности разного диаметра и разных типов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линий.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Методические указания.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Для вычерчивания окружностей различного диаметра необходимо использовать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различные инструменты: циркуль (большой и маленький) или кронциркуль, или</w:t>
      </w:r>
    </w:p>
    <w:p w:rsidR="006A205D" w:rsidRDefault="006A205D" w:rsidP="006A205D">
      <w:pPr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балеринку</w:t>
      </w:r>
      <w:proofErr w:type="spellEnd"/>
      <w:r>
        <w:rPr>
          <w:rFonts w:ascii="TimesNewRomanPSMT" w:hAnsi="TimesNewRomanPSMT" w:cs="TimesNewRomanPSMT"/>
          <w:sz w:val="24"/>
          <w:szCs w:val="24"/>
        </w:rPr>
        <w:t>”, для окружностей толщиной линии 0,1 используется разбавленная тушь.</w:t>
      </w:r>
    </w:p>
    <w:p w:rsidR="006A205D" w:rsidRDefault="006A205D" w:rsidP="006A205D">
      <w:pPr>
        <w:jc w:val="center"/>
      </w:pPr>
      <w:r>
        <w:rPr>
          <w:noProof/>
          <w:lang w:eastAsia="ru-RU"/>
        </w:rPr>
        <w:drawing>
          <wp:inline distT="0" distB="0" distL="0" distR="0" wp14:anchorId="6A1C8C75" wp14:editId="5094FAB5">
            <wp:extent cx="5248275" cy="5095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5D" w:rsidRDefault="006A205D" w:rsidP="006A205D">
      <w:pPr>
        <w:jc w:val="center"/>
      </w:pPr>
      <w:r>
        <w:rPr>
          <w:noProof/>
          <w:lang w:eastAsia="ru-RU"/>
        </w:rPr>
        <w:drawing>
          <wp:inline distT="0" distB="0" distL="0" distR="0" wp14:anchorId="0B016F1F" wp14:editId="07FAFEF0">
            <wp:extent cx="5305425" cy="2543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5D" w:rsidRDefault="006A205D" w:rsidP="006A205D">
      <w:pPr>
        <w:jc w:val="center"/>
      </w:pP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Упражнение 4.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Орнамент из циркульных линий (см. Ю.Н.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Орса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А.Н. Домбровский,</w:t>
      </w:r>
      <w:proofErr w:type="gramEnd"/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Сборник заданий по черчению для слушателей подготовительных курсов МАРХИ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чертеж 4).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Цель задания.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Освоить вычерчивание сочетания окружностей и прямых линии.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Методические указания.</w:t>
      </w:r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Орнамент выполняется в туши двумя типами линий: окружностями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разного</w:t>
      </w:r>
      <w:proofErr w:type="gramEnd"/>
    </w:p>
    <w:p w:rsidR="006A205D" w:rsidRDefault="006A205D" w:rsidP="006A205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диаметра толщиной 0,3- 0,4 мм по квадратной сетке с размером ячеек 25 на 25 мм</w:t>
      </w:r>
    </w:p>
    <w:p w:rsidR="006A205D" w:rsidRDefault="006A205D" w:rsidP="006A205D">
      <w:pPr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толщиной 0,1 мм.</w:t>
      </w:r>
    </w:p>
    <w:p w:rsidR="006A205D" w:rsidRDefault="006A205D" w:rsidP="006A205D">
      <w:pPr>
        <w:jc w:val="center"/>
        <w:rPr>
          <w:rFonts w:ascii="TimesNewRomanPSMT" w:hAnsi="TimesNewRomanPSMT" w:cs="TimesNewRomanPSMT"/>
          <w:sz w:val="24"/>
          <w:szCs w:val="24"/>
        </w:rPr>
      </w:pPr>
    </w:p>
    <w:p w:rsidR="006A205D" w:rsidRDefault="006A205D" w:rsidP="006A205D">
      <w:pPr>
        <w:jc w:val="center"/>
      </w:pPr>
      <w:r>
        <w:rPr>
          <w:noProof/>
          <w:lang w:eastAsia="ru-RU"/>
        </w:rPr>
        <w:drawing>
          <wp:inline distT="0" distB="0" distL="0" distR="0" wp14:anchorId="32C0385E" wp14:editId="7DD64549">
            <wp:extent cx="4686300" cy="4981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5D" w:rsidRDefault="006A205D" w:rsidP="006A205D">
      <w:pPr>
        <w:jc w:val="center"/>
      </w:pPr>
      <w:r>
        <w:rPr>
          <w:noProof/>
          <w:lang w:eastAsia="ru-RU"/>
        </w:rPr>
        <w:drawing>
          <wp:inline distT="0" distB="0" distL="0" distR="0" wp14:anchorId="150A6D2F" wp14:editId="4C0B71B3">
            <wp:extent cx="4991100" cy="1485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05D" w:rsidSect="009A4D14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759F0"/>
    <w:multiLevelType w:val="hybridMultilevel"/>
    <w:tmpl w:val="9B28E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22"/>
    <w:rsid w:val="000B3F3B"/>
    <w:rsid w:val="000C5345"/>
    <w:rsid w:val="00143A5E"/>
    <w:rsid w:val="0017252D"/>
    <w:rsid w:val="002024B4"/>
    <w:rsid w:val="00437BBD"/>
    <w:rsid w:val="004C0EBB"/>
    <w:rsid w:val="004E0686"/>
    <w:rsid w:val="00611E12"/>
    <w:rsid w:val="006A205D"/>
    <w:rsid w:val="006B6BFA"/>
    <w:rsid w:val="007F4437"/>
    <w:rsid w:val="008A7E0D"/>
    <w:rsid w:val="009A4D14"/>
    <w:rsid w:val="00AB48A9"/>
    <w:rsid w:val="00C000D0"/>
    <w:rsid w:val="00C64AB9"/>
    <w:rsid w:val="00E66622"/>
    <w:rsid w:val="00F35544"/>
    <w:rsid w:val="00F52DF7"/>
    <w:rsid w:val="00FA4655"/>
    <w:rsid w:val="00FC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6622"/>
  </w:style>
  <w:style w:type="character" w:styleId="a3">
    <w:name w:val="Hyperlink"/>
    <w:basedOn w:val="a0"/>
    <w:uiPriority w:val="99"/>
    <w:semiHidden/>
    <w:unhideWhenUsed/>
    <w:rsid w:val="00E666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6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4D1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B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6622"/>
  </w:style>
  <w:style w:type="character" w:styleId="a3">
    <w:name w:val="Hyperlink"/>
    <w:basedOn w:val="a0"/>
    <w:uiPriority w:val="99"/>
    <w:semiHidden/>
    <w:unhideWhenUsed/>
    <w:rsid w:val="00E666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6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4D1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B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hyperlink" Target="http://school.xvatit.com/index.php?title=%D0%9C%D0%B0%D1%82%D0%B5%D1%80%D0%B8%D0%B0%D0%BB%D1%8C%D0%BD%D0%B0%D1%8F_%D1%82%D0%BE%D1%87%D0%BA%D0%B0" TargetMode="External"/><Relationship Id="rId42" Type="http://schemas.microsoft.com/office/2007/relationships/hdphoto" Target="media/hdphoto4.wdp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hyperlink" Target="http://school.xvatit.com/index.php?title=%D0%9C%D0%B0%D1%82%D0%B5%D1%80%D0%B8%D0%B0%D0%BB%D1%8B,_%D0%BF%D1%80%D0%B8%D0%BD%D0%B0%D0%B4%D0%BB%D0%B5%D0%B6%D0%BD%D0%BE%D1%81%D1%82%D0%B8,_%D1%87%D0%B5%D1%80%D1%82%D0%B5%D0%B6%D0%BD%D1%8B%D0%B5_%D0%B8%D0%BD%D1%81%D1%82%D1%80%D1%83%D0%BC%D0%B5%D0%BD%D1%82%D1%8B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33" Type="http://schemas.microsoft.com/office/2007/relationships/hdphoto" Target="media/hdphoto3.wdp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://school.xvatit.com/index.php?title=%D0%9E%D1%81%D0%BD%D0%BE%D0%B2%D0%BD%D0%B0%D1%8F_%D0%BD%D0%B0%D0%B4%D0%BF%D0%B8%D1%81%D1%8C_%D1%87%D0%B5%D1%80%D1%82%D0%B5%D0%B6%D0%B0" TargetMode="External"/><Relationship Id="rId20" Type="http://schemas.openxmlformats.org/officeDocument/2006/relationships/image" Target="media/image11.gif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hyperlink" Target="http://school.xvatit.com/index.php?title=%D0%9A%D0%B0%D0%BA_%D0%BA%D0%BE%D0%B4%D0%B8%D1%80%D1%83%D0%B5%D1%82%D1%81%D1%8F_%D0%B8%D0%B7%D0%BE%D0%B1%D1%80%D0%B0%D0%B6%D0%B5%D0%BD%D0%B8%D0%B5._%D0%9F%D0%BE%D0%BB%D0%BD%D1%8B%D0%B5_%D1%83%D1%80%D0%BE%D0%BA%D0%B8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4.gif"/><Relationship Id="rId28" Type="http://schemas.microsoft.com/office/2007/relationships/hdphoto" Target="media/hdphoto1.wdp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3.gif"/><Relationship Id="rId19" Type="http://schemas.openxmlformats.org/officeDocument/2006/relationships/hyperlink" Target="http://school.xvatit.com/index.php?title=%D0%9E_%D0%BF%D0%BE%D0%BD%D1%8F%D1%82%D0%B8%D0%B8_%D1%82%D0%B5%D0%BB%D0%B0_%D0%B8_%D0%B5%D0%B3%D0%BE_%D0%BF%D0%BE%D0%B2%D0%B5%D1%80%D1%85%D0%BD%D0%BE%D1%81%D1%82%D0%B8_%D0%B2_%D0%B3%D0%B5%D0%BE%D0%BC%D0%B5%D1%82%D1%80%D0%B8%D0%B8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2.wdp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gif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2ABA3-AFEE-4801-93E1-4C6C9A0B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3</cp:revision>
  <dcterms:created xsi:type="dcterms:W3CDTF">2013-07-30T05:52:00Z</dcterms:created>
  <dcterms:modified xsi:type="dcterms:W3CDTF">2013-07-30T12:57:00Z</dcterms:modified>
</cp:coreProperties>
</file>